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83" w:rsidRDefault="00F048C0" w:rsidP="00F048C0">
      <w:pPr>
        <w:pStyle w:val="Title"/>
      </w:pPr>
      <w:r>
        <w:t xml:space="preserve">Up and About </w:t>
      </w:r>
    </w:p>
    <w:p w:rsidR="00F048C0" w:rsidRDefault="00F048C0" w:rsidP="00F048C0">
      <w:r>
        <w:t xml:space="preserve">This strategy combines writing with movement to foster reflection on content covered in class. </w:t>
      </w:r>
    </w:p>
    <w:p w:rsidR="00F048C0" w:rsidRDefault="00F048C0" w:rsidP="00F048C0">
      <w:pPr>
        <w:pStyle w:val="Heading1"/>
      </w:pPr>
      <w:r>
        <w:t>How it works:</w:t>
      </w:r>
    </w:p>
    <w:p w:rsidR="00F048C0" w:rsidRDefault="00F048C0" w:rsidP="00F048C0">
      <w:pPr>
        <w:pStyle w:val="ListParagraph"/>
        <w:numPr>
          <w:ilvl w:val="0"/>
          <w:numId w:val="1"/>
        </w:numPr>
      </w:pPr>
      <w:r>
        <w:t xml:space="preserve">Select the concept you want students to explore. </w:t>
      </w:r>
    </w:p>
    <w:p w:rsidR="00F048C0" w:rsidRDefault="00F048C0" w:rsidP="00F048C0">
      <w:pPr>
        <w:pStyle w:val="ListParagraph"/>
        <w:numPr>
          <w:ilvl w:val="0"/>
          <w:numId w:val="1"/>
        </w:numPr>
      </w:pPr>
      <w:r>
        <w:t xml:space="preserve">“Up and About” can be assigned any time. </w:t>
      </w:r>
    </w:p>
    <w:p w:rsidR="00F048C0" w:rsidRDefault="00F048C0" w:rsidP="00F048C0">
      <w:pPr>
        <w:pStyle w:val="ListParagraph"/>
        <w:numPr>
          <w:ilvl w:val="0"/>
          <w:numId w:val="1"/>
        </w:numPr>
      </w:pPr>
      <w:r>
        <w:t xml:space="preserve">Assign the topic and give student three to five minutes to write their responses.  Possible topics might be: </w:t>
      </w:r>
    </w:p>
    <w:p w:rsidR="00F048C0" w:rsidRDefault="00F048C0" w:rsidP="00F048C0">
      <w:pPr>
        <w:pStyle w:val="ListParagraph"/>
        <w:numPr>
          <w:ilvl w:val="1"/>
          <w:numId w:val="1"/>
        </w:numPr>
      </w:pPr>
      <w:r>
        <w:t>What has been the most interesting part of our unit?</w:t>
      </w:r>
    </w:p>
    <w:p w:rsidR="00F048C0" w:rsidRDefault="00F048C0" w:rsidP="00F048C0">
      <w:pPr>
        <w:pStyle w:val="ListParagraph"/>
        <w:numPr>
          <w:ilvl w:val="1"/>
          <w:numId w:val="1"/>
        </w:numPr>
      </w:pPr>
      <w:r>
        <w:t>Which story or text passage confuses you?</w:t>
      </w:r>
    </w:p>
    <w:p w:rsidR="00F048C0" w:rsidRDefault="00F048C0" w:rsidP="00F048C0">
      <w:pPr>
        <w:pStyle w:val="ListParagraph"/>
        <w:numPr>
          <w:ilvl w:val="1"/>
          <w:numId w:val="1"/>
        </w:numPr>
      </w:pPr>
      <w:r>
        <w:t xml:space="preserve">Write about what have been studying with a specific audience in mind:  e.g. a grandparent, a new student, etc. </w:t>
      </w:r>
    </w:p>
    <w:p w:rsidR="00F048C0" w:rsidRDefault="00F048C0" w:rsidP="00F048C0">
      <w:pPr>
        <w:pStyle w:val="ListParagraph"/>
        <w:numPr>
          <w:ilvl w:val="0"/>
          <w:numId w:val="1"/>
        </w:numPr>
      </w:pPr>
      <w:r>
        <w:t xml:space="preserve">After writing, students stand, move to a partner, and share their writing.  You could play music or ring a bell as a signal for students to move.  When the music stops, instruct students to find a new partner with whom to share their writing. </w:t>
      </w:r>
    </w:p>
    <w:p w:rsidR="00F048C0" w:rsidRDefault="00F048C0" w:rsidP="00F048C0">
      <w:pPr>
        <w:pStyle w:val="ListParagraph"/>
        <w:numPr>
          <w:ilvl w:val="0"/>
          <w:numId w:val="1"/>
        </w:numPr>
      </w:pPr>
      <w:r>
        <w:t xml:space="preserve">Continue this for a few rounds until students have the opportunity to share with at least five different peers. </w:t>
      </w:r>
    </w:p>
    <w:p w:rsidR="00F048C0" w:rsidRPr="00F048C0" w:rsidRDefault="00316A89" w:rsidP="00F048C0">
      <w:r>
        <w:rPr>
          <w:noProof/>
        </w:rPr>
        <w:drawing>
          <wp:anchor distT="0" distB="0" distL="114300" distR="114300" simplePos="0" relativeHeight="251658240" behindDoc="1" locked="0" layoutInCell="1" allowOverlap="1">
            <wp:simplePos x="0" y="0"/>
            <wp:positionH relativeFrom="margin">
              <wp:align>center</wp:align>
            </wp:positionH>
            <wp:positionV relativeFrom="margin">
              <wp:posOffset>5524500</wp:posOffset>
            </wp:positionV>
            <wp:extent cx="3324225" cy="2543175"/>
            <wp:effectExtent l="19050" t="0" r="9525" b="0"/>
            <wp:wrapSquare wrapText="bothSides"/>
            <wp:docPr id="5" name="Picture 4" descr="C:\Documents and Settings\shirley.barclay\Local Settings\Temporary Internet Files\Content.IE5\WKMD6PYV\MCj044210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hirley.barclay\Local Settings\Temporary Internet Files\Content.IE5\WKMD6PYV\MCj04421080000[1].wmf"/>
                    <pic:cNvPicPr>
                      <a:picLocks noChangeAspect="1" noChangeArrowheads="1"/>
                    </pic:cNvPicPr>
                  </pic:nvPicPr>
                  <pic:blipFill>
                    <a:blip r:embed="rId5" cstate="print"/>
                    <a:srcRect/>
                    <a:stretch>
                      <a:fillRect/>
                    </a:stretch>
                  </pic:blipFill>
                  <pic:spPr bwMode="auto">
                    <a:xfrm>
                      <a:off x="0" y="0"/>
                      <a:ext cx="3324225" cy="2543175"/>
                    </a:xfrm>
                    <a:prstGeom prst="rect">
                      <a:avLst/>
                    </a:prstGeom>
                    <a:noFill/>
                    <a:ln w="9525">
                      <a:noFill/>
                      <a:miter lim="800000"/>
                      <a:headEnd/>
                      <a:tailEnd/>
                    </a:ln>
                  </pic:spPr>
                </pic:pic>
              </a:graphicData>
            </a:graphic>
          </wp:anchor>
        </w:drawing>
      </w:r>
      <w:r w:rsidR="00F048C0">
        <w:t xml:space="preserve">The movement in this strategy is </w:t>
      </w:r>
      <w:proofErr w:type="gramStart"/>
      <w:r w:rsidR="00F048C0">
        <w:t>a great way to break up instruction, and have the students interact</w:t>
      </w:r>
      <w:proofErr w:type="gramEnd"/>
      <w:r w:rsidR="00F048C0">
        <w:t xml:space="preserve"> at the same time.  It also give you, as the teacher, the opportunity to “listen in” on what the students have written so that you can adjust your teaching to meet individual needs. </w:t>
      </w:r>
    </w:p>
    <w:sectPr w:rsidR="00F048C0" w:rsidRPr="00F048C0"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40E4"/>
    <w:multiLevelType w:val="hybridMultilevel"/>
    <w:tmpl w:val="1CF07C5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48C0"/>
    <w:rsid w:val="000E4A83"/>
    <w:rsid w:val="00316A89"/>
    <w:rsid w:val="00F048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83"/>
  </w:style>
  <w:style w:type="paragraph" w:styleId="Heading1">
    <w:name w:val="heading 1"/>
    <w:basedOn w:val="Normal"/>
    <w:next w:val="Normal"/>
    <w:link w:val="Heading1Char"/>
    <w:uiPriority w:val="9"/>
    <w:qFormat/>
    <w:rsid w:val="00F048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48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48C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048C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048C0"/>
    <w:pPr>
      <w:ind w:left="720"/>
      <w:contextualSpacing/>
    </w:pPr>
  </w:style>
  <w:style w:type="paragraph" w:styleId="BalloonText">
    <w:name w:val="Balloon Text"/>
    <w:basedOn w:val="Normal"/>
    <w:link w:val="BalloonTextChar"/>
    <w:uiPriority w:val="99"/>
    <w:semiHidden/>
    <w:unhideWhenUsed/>
    <w:rsid w:val="00316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A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2009-10-05T02:35:00Z</dcterms:created>
  <dcterms:modified xsi:type="dcterms:W3CDTF">2009-10-05T02:35:00Z</dcterms:modified>
</cp:coreProperties>
</file>